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4E53CB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4E53CB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4E53CB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4E53CB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4E53CB" w:rsidTr="004E53CB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CB" w:rsidRPr="00200CAA" w:rsidRDefault="004E53CB" w:rsidP="004E53CB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E53CB" w:rsidRDefault="004E53CB" w:rsidP="004E53CB">
            <w:pPr>
              <w:pStyle w:val="3"/>
              <w:jc w:val="both"/>
              <w:rPr>
                <w:rFonts w:cs="Yagut"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خلع يد </w:t>
            </w:r>
            <w:bookmarkEnd w:id="0"/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مقوم به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> </w:t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4"/>
                <w:szCs w:val="24"/>
                <w:rtl/>
              </w:rPr>
              <w:t xml:space="preserve"> ريال به انضمام كليه خسارات قانوني</w:t>
            </w:r>
          </w:p>
        </w:tc>
      </w:tr>
      <w:tr w:rsidR="004E53CB" w:rsidTr="004E53CB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3CB" w:rsidRPr="00200CAA" w:rsidRDefault="004E53CB" w:rsidP="004E53CB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4E53CB" w:rsidRPr="00200CAA" w:rsidRDefault="004E53CB" w:rsidP="004E53CB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4E53CB" w:rsidRDefault="004E53CB" w:rsidP="004E53CB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معاينه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تحقيق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محلي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با جلب نظر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كارشناس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رسمي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دادگستري</w:t>
            </w:r>
            <w:proofErr w:type="spellEnd"/>
          </w:p>
        </w:tc>
      </w:tr>
      <w:tr w:rsidR="004E53CB" w:rsidTr="004E53CB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E53CB" w:rsidRDefault="004E53CB" w:rsidP="004E53CB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E53CB" w:rsidRDefault="004E53CB" w:rsidP="004E53CB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4E53CB" w:rsidRPr="004E53CB" w:rsidRDefault="004E53CB" w:rsidP="004E53CB">
            <w:pPr>
              <w:ind w:right="42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4E53CB" w:rsidRPr="004E53CB" w:rsidRDefault="004E53CB" w:rsidP="004E53CB">
            <w:pPr>
              <w:ind w:right="424"/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به موجب سند مالكيت شماره </w:t>
            </w:r>
            <w:bookmarkStart w:id="1" w:name="Text266"/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separate"/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end"/>
            </w:r>
            <w:bookmarkEnd w:id="1"/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" w:name="Text206"/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Times New Roman" w:eastAsia="Times New Roman" w:hAnsi="Times New Roman" w:cs="Yagut" w:hint="cs"/>
                <w:sz w:val="20"/>
                <w:szCs w:val="18"/>
                <w:rtl/>
                <w:lang w:bidi="ar-SA"/>
              </w:rPr>
              <w:fldChar w:fldCharType="end"/>
            </w:r>
            <w:bookmarkEnd w:id="2"/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دانگ پلاك ثبتي </w:t>
            </w:r>
            <w:bookmarkStart w:id="3" w:name="Text267"/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separate"/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end"/>
            </w:r>
            <w:bookmarkEnd w:id="3"/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/ </w:t>
            </w:r>
            <w:bookmarkStart w:id="4" w:name="Text268"/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separate"/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Times New Roman" w:eastAsia="Times New Roman" w:hAnsi="Times New Roman" w:cs="Yagut"/>
                <w:sz w:val="20"/>
                <w:szCs w:val="18"/>
                <w:rtl/>
                <w:lang w:bidi="ar-SA"/>
              </w:rPr>
              <w:fldChar w:fldCharType="end"/>
            </w:r>
            <w:bookmarkEnd w:id="4"/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بخش 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"شماره ونام شهرستان"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واقع درنشانی 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4E53CB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متعلق به اينجانب مي باشد نظر به اينكه خوانده/خواندگان بدون اذن و اجازه اينجانب پلاك ثبتي مذكور را در تصرف غاصبانه خود گرفته و با وصف مراجعات مكرر از رفع تصرفات غاصبانة خود و تحويل آن به اينجانب امتناع مي نمايد فلذا با تقديم اين دادخواست مستندات به ماده 308 و 311 قانون مدني صدور حكم به خلع يد غاصبانه خوانده/خواندگان جزء پلاك ثبتي فوق الذكر به انضمام كليه خسارات و هزينه دادرسي مورد استدعاست .</w:t>
            </w:r>
          </w:p>
          <w:p w:rsidR="004E53CB" w:rsidRPr="004E53CB" w:rsidRDefault="004E53CB" w:rsidP="004E53CB">
            <w:pPr>
              <w:ind w:right="424"/>
              <w:jc w:val="lowKashida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عند الاقتضا براي اثبات ادعاي خود به معاينه و تحقيق محلي با جلب نظر كارشناس رسمي دادگستري استناد</w:t>
            </w:r>
            <w:r w:rsidRPr="004E53CB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br/>
              <w:t>مي نمايد.</w:t>
            </w:r>
          </w:p>
          <w:p w:rsidR="004E53CB" w:rsidRPr="006B3B27" w:rsidRDefault="004E53CB" w:rsidP="004E53CB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4E53CB" w:rsidTr="004E53CB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4E53CB" w:rsidRPr="00362578" w:rsidRDefault="004E53CB" w:rsidP="004E53C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E53CB" w:rsidRPr="00362578" w:rsidRDefault="004E53CB" w:rsidP="004E53C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4E53CB" w:rsidRPr="00362578" w:rsidRDefault="004E53CB" w:rsidP="004E53C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4E53CB" w:rsidRPr="001F68C3" w:rsidRDefault="004E53CB" w:rsidP="004E53CB">
            <w:pPr>
              <w:jc w:val="center"/>
              <w:rPr>
                <w:rFonts w:cs="B Mitra"/>
                <w:rtl/>
              </w:rPr>
            </w:pPr>
          </w:p>
          <w:p w:rsidR="004E53CB" w:rsidRPr="001F68C3" w:rsidRDefault="004E53CB" w:rsidP="004E53CB">
            <w:pPr>
              <w:jc w:val="center"/>
              <w:rPr>
                <w:rFonts w:cs="B Mitra"/>
                <w:rtl/>
              </w:rPr>
            </w:pPr>
          </w:p>
          <w:p w:rsidR="004E53CB" w:rsidRPr="001F68C3" w:rsidRDefault="004E53CB" w:rsidP="004E53CB">
            <w:pPr>
              <w:jc w:val="center"/>
              <w:rPr>
                <w:rFonts w:cs="B Mitra"/>
                <w:rtl/>
              </w:rPr>
            </w:pPr>
          </w:p>
          <w:p w:rsidR="004E53CB" w:rsidRPr="001F68C3" w:rsidRDefault="004E53CB" w:rsidP="004E53CB">
            <w:pPr>
              <w:jc w:val="center"/>
              <w:rPr>
                <w:rFonts w:cs="B Mitra"/>
                <w:rtl/>
              </w:rPr>
            </w:pPr>
          </w:p>
          <w:p w:rsidR="004E53CB" w:rsidRPr="001F68C3" w:rsidRDefault="004E53CB" w:rsidP="004E53CB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4E53CB" w:rsidTr="004E53CB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4E53CB" w:rsidRDefault="004E53CB" w:rsidP="004E53CB">
            <w:pPr>
              <w:rPr>
                <w:rFonts w:cs="B Titr"/>
                <w:sz w:val="4"/>
                <w:szCs w:val="4"/>
                <w:rtl/>
              </w:rPr>
            </w:pPr>
          </w:p>
          <w:p w:rsidR="004E53CB" w:rsidRDefault="004E53CB" w:rsidP="004E53CB">
            <w:pPr>
              <w:rPr>
                <w:rFonts w:cs="B Titr"/>
                <w:sz w:val="4"/>
                <w:szCs w:val="4"/>
                <w:rtl/>
              </w:rPr>
            </w:pPr>
          </w:p>
          <w:p w:rsidR="004E53CB" w:rsidRPr="001F68C3" w:rsidRDefault="004E53CB" w:rsidP="004E53CB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4E53CB" w:rsidRPr="00767DDE" w:rsidRDefault="004E53CB" w:rsidP="004E53CB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4E53CB" w:rsidRPr="00767DDE" w:rsidRDefault="004E53CB" w:rsidP="004E53CB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4E53CB" w:rsidRPr="00767DDE" w:rsidRDefault="004E53CB" w:rsidP="004E53CB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4E53CB" w:rsidRPr="00767DDE" w:rsidRDefault="004E53CB" w:rsidP="004E53CB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4E53CB" w:rsidRPr="00767DDE" w:rsidRDefault="004E53CB" w:rsidP="004E53CB">
            <w:pPr>
              <w:rPr>
                <w:rFonts w:cs="B Titr"/>
                <w:sz w:val="2"/>
                <w:szCs w:val="2"/>
                <w:rtl/>
              </w:rPr>
            </w:pPr>
          </w:p>
          <w:p w:rsidR="004E53CB" w:rsidRPr="00767DDE" w:rsidRDefault="004E53CB" w:rsidP="004E53CB">
            <w:pPr>
              <w:rPr>
                <w:rFonts w:cs="B Titr"/>
                <w:sz w:val="2"/>
                <w:szCs w:val="2"/>
                <w:rtl/>
              </w:rPr>
            </w:pPr>
          </w:p>
          <w:p w:rsidR="004E53CB" w:rsidRDefault="004E53CB" w:rsidP="004E53CB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E53CB" w:rsidRDefault="004E53CB" w:rsidP="004E53CB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0F6DFC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04DF-372B-44ED-805F-45BDFAE9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2014-12-09T08:11:00Z</dcterms:created>
  <dcterms:modified xsi:type="dcterms:W3CDTF">2014-12-09T08:11:00Z</dcterms:modified>
</cp:coreProperties>
</file>